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2052" w14:textId="77777777" w:rsidR="00EA1FE2" w:rsidRDefault="00000000">
      <w:pPr>
        <w:pStyle w:val="BodyText"/>
        <w:jc w:val="both"/>
      </w:pPr>
      <w:r>
        <w:rPr>
          <w:rStyle w:val="StrongEmphasis"/>
          <w:lang w:val="tr-TR"/>
        </w:rPr>
        <w:t>SINAV KURALLARI</w:t>
      </w:r>
    </w:p>
    <w:p w14:paraId="4602C906" w14:textId="77777777" w:rsidR="00EA1FE2" w:rsidRDefault="00000000">
      <w:pPr>
        <w:pStyle w:val="BodyText"/>
        <w:numPr>
          <w:ilvl w:val="0"/>
          <w:numId w:val="1"/>
        </w:numPr>
        <w:tabs>
          <w:tab w:val="left" w:pos="709"/>
        </w:tabs>
        <w:spacing w:after="0"/>
        <w:jc w:val="both"/>
      </w:pPr>
      <w:r>
        <w:rPr>
          <w:lang w:val="tr-TR"/>
        </w:rPr>
        <w:t xml:space="preserve">Sınavlara temel düzeyde hesap makinası hariç cep telefonu, akıllı saat, fotoğraf makinası, kulaklık gibi her türlü elektronik cihazla girmek yasaktır. </w:t>
      </w:r>
    </w:p>
    <w:p w14:paraId="73E6BFD9" w14:textId="77777777" w:rsidR="00EA1FE2" w:rsidRDefault="00000000">
      <w:pPr>
        <w:pStyle w:val="BodyText"/>
        <w:numPr>
          <w:ilvl w:val="0"/>
          <w:numId w:val="1"/>
        </w:numPr>
        <w:tabs>
          <w:tab w:val="left" w:pos="709"/>
        </w:tabs>
        <w:spacing w:after="0"/>
        <w:jc w:val="both"/>
      </w:pPr>
      <w:r>
        <w:rPr>
          <w:lang w:val="tr-TR"/>
        </w:rPr>
        <w:t xml:space="preserve">Öğrenciye ait cep telefonu, akıllı saat, kulaklık gibi elektronik cihazlar gözetmen masasına bırakılmalıdır. Telefonlar kesinlikle </w:t>
      </w:r>
      <w:r>
        <w:rPr>
          <w:u w:val="single"/>
          <w:lang w:val="tr-TR"/>
        </w:rPr>
        <w:t xml:space="preserve">KAPALI </w:t>
      </w:r>
      <w:r>
        <w:rPr>
          <w:lang w:val="tr-TR"/>
        </w:rPr>
        <w:t>konumda olmalıdır. Bu cihazlara ait sorumluluk öğrencilere aittir.</w:t>
      </w:r>
    </w:p>
    <w:p w14:paraId="765ACB69" w14:textId="39FA4D8D" w:rsidR="00EA1FE2" w:rsidRDefault="00000000">
      <w:pPr>
        <w:pStyle w:val="BodyText"/>
        <w:numPr>
          <w:ilvl w:val="0"/>
          <w:numId w:val="1"/>
        </w:numPr>
        <w:tabs>
          <w:tab w:val="left" w:pos="709"/>
        </w:tabs>
        <w:spacing w:after="0"/>
        <w:jc w:val="both"/>
      </w:pPr>
      <w:r>
        <w:rPr>
          <w:lang w:val="tr-TR"/>
        </w:rPr>
        <w:t xml:space="preserve">Sınavın ilk </w:t>
      </w:r>
      <w:r w:rsidR="008A176D">
        <w:rPr>
          <w:lang w:val="tr-TR"/>
        </w:rPr>
        <w:t>20</w:t>
      </w:r>
      <w:r>
        <w:rPr>
          <w:lang w:val="tr-TR"/>
        </w:rPr>
        <w:t xml:space="preserve"> dakikasından sonra gelen öğrenciler sınava alınmaz. Geç kalmış öğrenciye ilave süre verilmez. Öğrenciler sınavlarını tamamlamış olsalar bile sınavın ilk </w:t>
      </w:r>
      <w:r w:rsidR="008A176D">
        <w:rPr>
          <w:lang w:val="tr-TR"/>
        </w:rPr>
        <w:t>20</w:t>
      </w:r>
      <w:r>
        <w:rPr>
          <w:lang w:val="tr-TR"/>
        </w:rPr>
        <w:t xml:space="preserve"> dakikasında çıkmalarına izin verilmez. </w:t>
      </w:r>
    </w:p>
    <w:p w14:paraId="143A646C" w14:textId="77777777" w:rsidR="00EA1FE2" w:rsidRDefault="00000000">
      <w:pPr>
        <w:pStyle w:val="BodyText"/>
        <w:numPr>
          <w:ilvl w:val="0"/>
          <w:numId w:val="1"/>
        </w:numPr>
        <w:tabs>
          <w:tab w:val="left" w:pos="709"/>
        </w:tabs>
        <w:spacing w:after="0"/>
        <w:jc w:val="both"/>
      </w:pPr>
      <w:r>
        <w:rPr>
          <w:lang w:val="tr-TR"/>
        </w:rPr>
        <w:t xml:space="preserve">Sınavdan çıkan öğrenci tekrar sınav salonuna alınmaz. </w:t>
      </w:r>
    </w:p>
    <w:p w14:paraId="1F2B3EA8" w14:textId="77777777" w:rsidR="00EA1FE2" w:rsidRDefault="00000000">
      <w:pPr>
        <w:pStyle w:val="BodyText"/>
        <w:numPr>
          <w:ilvl w:val="0"/>
          <w:numId w:val="1"/>
        </w:numPr>
        <w:tabs>
          <w:tab w:val="left" w:pos="709"/>
        </w:tabs>
        <w:spacing w:after="0"/>
        <w:jc w:val="both"/>
      </w:pPr>
      <w:r>
        <w:rPr>
          <w:lang w:val="tr-TR"/>
        </w:rPr>
        <w:t xml:space="preserve">Öğrenciler sınava giriş yoklama tutanağını imzalamakla yükümlüdür. Tutanakta imzası bulunanlar sınav kâğıdını teslim etmekle yükümlüdür. Tutanakta imzası bulunmayanlar sınava girmemiş kabul edilir. </w:t>
      </w:r>
    </w:p>
    <w:p w14:paraId="590F6814" w14:textId="77777777" w:rsidR="00EA1FE2" w:rsidRDefault="00000000">
      <w:pPr>
        <w:pStyle w:val="BodyText"/>
        <w:numPr>
          <w:ilvl w:val="0"/>
          <w:numId w:val="1"/>
        </w:numPr>
        <w:tabs>
          <w:tab w:val="left" w:pos="709"/>
        </w:tabs>
        <w:spacing w:after="0"/>
        <w:jc w:val="both"/>
      </w:pPr>
      <w:r>
        <w:rPr>
          <w:lang w:val="tr-TR"/>
        </w:rPr>
        <w:t xml:space="preserve">Güncel öğrenci kimlik kartları sınav süresince masanın üzerinde gözetmenlerin görebileceği bir yerde olmalıdır. </w:t>
      </w:r>
    </w:p>
    <w:p w14:paraId="3F18B82F" w14:textId="77777777" w:rsidR="00EA1FE2" w:rsidRDefault="00000000">
      <w:pPr>
        <w:pStyle w:val="BodyText"/>
        <w:numPr>
          <w:ilvl w:val="0"/>
          <w:numId w:val="1"/>
        </w:numPr>
        <w:tabs>
          <w:tab w:val="left" w:pos="709"/>
        </w:tabs>
        <w:spacing w:after="0"/>
        <w:jc w:val="both"/>
      </w:pPr>
      <w:r>
        <w:rPr>
          <w:lang w:val="tr-TR"/>
        </w:rPr>
        <w:t xml:space="preserve">Öğrenci oturduğu ve yakınındaki elle ve gözle ulaşabileceği sıra, duvar gibi yerlerdeki yazı, kâğıt vb. kopya unsurlarından sorumludur ve bu durumları sınav gözetmenine bildirmelidir. </w:t>
      </w:r>
    </w:p>
    <w:p w14:paraId="325EB2A6" w14:textId="77777777" w:rsidR="00EA1FE2" w:rsidRDefault="00000000">
      <w:pPr>
        <w:pStyle w:val="BodyText"/>
        <w:numPr>
          <w:ilvl w:val="0"/>
          <w:numId w:val="1"/>
        </w:numPr>
        <w:tabs>
          <w:tab w:val="left" w:pos="709"/>
        </w:tabs>
        <w:spacing w:after="0"/>
        <w:jc w:val="both"/>
      </w:pPr>
      <w:r>
        <w:rPr>
          <w:lang w:val="tr-TR"/>
        </w:rPr>
        <w:t xml:space="preserve">Sıra üzerinde sınav evrakları hariç hiçbir araç gereç bırakılmamalıdır. </w:t>
      </w:r>
    </w:p>
    <w:p w14:paraId="75F86065" w14:textId="77777777" w:rsidR="00EA1FE2" w:rsidRDefault="00000000">
      <w:pPr>
        <w:pStyle w:val="BodyText"/>
        <w:numPr>
          <w:ilvl w:val="0"/>
          <w:numId w:val="1"/>
        </w:numPr>
        <w:tabs>
          <w:tab w:val="left" w:pos="709"/>
        </w:tabs>
        <w:spacing w:after="0"/>
        <w:jc w:val="both"/>
      </w:pPr>
      <w:r>
        <w:rPr>
          <w:lang w:val="tr-TR"/>
        </w:rPr>
        <w:t xml:space="preserve">Sınav esnasında hiçbir araç gereç alışverişine izin verilmez. </w:t>
      </w:r>
    </w:p>
    <w:p w14:paraId="5496F794" w14:textId="77777777" w:rsidR="00EA1FE2" w:rsidRDefault="00000000">
      <w:pPr>
        <w:pStyle w:val="BodyText"/>
        <w:numPr>
          <w:ilvl w:val="0"/>
          <w:numId w:val="1"/>
        </w:numPr>
        <w:tabs>
          <w:tab w:val="left" w:pos="709"/>
        </w:tabs>
        <w:spacing w:after="0"/>
        <w:jc w:val="both"/>
      </w:pPr>
      <w:r>
        <w:rPr>
          <w:lang w:val="tr-TR"/>
        </w:rPr>
        <w:t xml:space="preserve">Sınav esnasında öğrenciler kendi aralarında konuşmamalı, sadece kendi kağıdına odaklanmalı ve başkasının sınav kâğıdına bakmamalıdır. </w:t>
      </w:r>
    </w:p>
    <w:p w14:paraId="3EA4D064" w14:textId="77777777" w:rsidR="00EA1FE2" w:rsidRDefault="00000000">
      <w:pPr>
        <w:pStyle w:val="BodyText"/>
        <w:numPr>
          <w:ilvl w:val="0"/>
          <w:numId w:val="1"/>
        </w:numPr>
        <w:tabs>
          <w:tab w:val="left" w:pos="709"/>
        </w:tabs>
        <w:jc w:val="both"/>
      </w:pPr>
      <w:r>
        <w:rPr>
          <w:lang w:val="tr-TR"/>
        </w:rPr>
        <w:t>Sınav salonunda görevli gözetmen, sınav salonu düzenini sağlamak amacı ile sınıf oturma planında değişiklik yapma hakkına sahiptir.</w:t>
      </w:r>
    </w:p>
    <w:p w14:paraId="53DB6E2F" w14:textId="77777777" w:rsidR="00EA1FE2" w:rsidRDefault="00000000">
      <w:pPr>
        <w:pStyle w:val="BodyText"/>
        <w:numPr>
          <w:ilvl w:val="0"/>
          <w:numId w:val="1"/>
        </w:numPr>
        <w:tabs>
          <w:tab w:val="left" w:pos="709"/>
        </w:tabs>
        <w:spacing w:after="0"/>
        <w:jc w:val="both"/>
      </w:pPr>
      <w:r>
        <w:rPr>
          <w:lang w:val="tr-TR"/>
        </w:rPr>
        <w:t>Sınav salonundaki görevli gözetmenler, sınav kurallarını, düzenini ve işleyişini bozan, gözetmenlerle tartışan veya hakaret eden, uyarılara ve taleplere riayet etmeyen, yüksek sesle konuşan, sınav bittikten sonra yazmaya devam eden, sınavın çıkılabilir süresinden önce salonu terk eden öğrenciler hakkında tutanak düzenlenir. Tutanak hazırlanan öğrenciler hakkında ayrıca disiplin soruşturması açılır.</w:t>
      </w:r>
    </w:p>
    <w:p w14:paraId="241EE375" w14:textId="77777777" w:rsidR="00EA1FE2" w:rsidRDefault="00EA1FE2">
      <w:pPr>
        <w:pStyle w:val="BodyText"/>
        <w:tabs>
          <w:tab w:val="left" w:pos="709"/>
        </w:tabs>
        <w:spacing w:after="0"/>
        <w:ind w:left="1146"/>
        <w:jc w:val="both"/>
        <w:rPr>
          <w:lang w:val="tr-TR"/>
        </w:rPr>
      </w:pPr>
    </w:p>
    <w:p w14:paraId="5008C5F0" w14:textId="77777777" w:rsidR="00EA1FE2" w:rsidRDefault="00EA1FE2">
      <w:pPr>
        <w:pStyle w:val="BodyText"/>
        <w:tabs>
          <w:tab w:val="left" w:pos="709"/>
        </w:tabs>
        <w:spacing w:after="0"/>
        <w:ind w:left="1146"/>
        <w:jc w:val="both"/>
        <w:rPr>
          <w:lang w:val="tr-TR"/>
        </w:rPr>
      </w:pPr>
    </w:p>
    <w:p w14:paraId="7B9E5822" w14:textId="77777777" w:rsidR="00EA1FE2" w:rsidRDefault="00EA1FE2">
      <w:pPr>
        <w:pStyle w:val="BodyText"/>
        <w:jc w:val="both"/>
        <w:rPr>
          <w:b/>
          <w:bCs/>
          <w:lang w:val="tr-TR"/>
        </w:rPr>
      </w:pPr>
    </w:p>
    <w:p w14:paraId="04A8094A" w14:textId="77777777" w:rsidR="00EA1FE2" w:rsidRDefault="00EA1FE2">
      <w:pPr>
        <w:jc w:val="both"/>
        <w:rPr>
          <w:lang w:val="tr-TR"/>
        </w:rPr>
      </w:pPr>
    </w:p>
    <w:p w14:paraId="3D7915F4" w14:textId="77777777" w:rsidR="00EA1FE2" w:rsidRDefault="00EA1FE2">
      <w:pPr>
        <w:jc w:val="both"/>
        <w:rPr>
          <w:lang w:val="tr-TR"/>
        </w:rPr>
      </w:pPr>
    </w:p>
    <w:p w14:paraId="694C02B6" w14:textId="77777777" w:rsidR="00EA1FE2" w:rsidRDefault="00EA1FE2">
      <w:pPr>
        <w:jc w:val="both"/>
        <w:rPr>
          <w:lang w:val="tr-TR"/>
        </w:rPr>
      </w:pPr>
    </w:p>
    <w:p w14:paraId="2410EE7D" w14:textId="77777777" w:rsidR="00EA1FE2" w:rsidRDefault="00EA1FE2">
      <w:pPr>
        <w:jc w:val="both"/>
        <w:rPr>
          <w:lang w:val="tr-TR"/>
        </w:rPr>
      </w:pPr>
    </w:p>
    <w:p w14:paraId="3899FA3E" w14:textId="77777777" w:rsidR="00EA1FE2" w:rsidRDefault="00EA1FE2">
      <w:pPr>
        <w:jc w:val="both"/>
        <w:rPr>
          <w:lang w:val="tr-TR"/>
        </w:rPr>
      </w:pPr>
    </w:p>
    <w:p w14:paraId="0621E548" w14:textId="77777777" w:rsidR="00EA1FE2" w:rsidRDefault="00EA1FE2">
      <w:pPr>
        <w:jc w:val="both"/>
        <w:rPr>
          <w:lang w:val="tr-TR"/>
        </w:rPr>
      </w:pPr>
    </w:p>
    <w:p w14:paraId="5D65BCF1" w14:textId="77777777" w:rsidR="00EA1FE2" w:rsidRDefault="00EA1FE2">
      <w:pPr>
        <w:jc w:val="both"/>
        <w:rPr>
          <w:lang w:val="tr-TR"/>
        </w:rPr>
      </w:pPr>
    </w:p>
    <w:p w14:paraId="230E55D3" w14:textId="77777777" w:rsidR="00EA1FE2" w:rsidRDefault="00EA1FE2">
      <w:pPr>
        <w:jc w:val="both"/>
        <w:rPr>
          <w:lang w:val="tr-TR"/>
        </w:rPr>
      </w:pPr>
    </w:p>
    <w:p w14:paraId="77FF452F" w14:textId="77777777" w:rsidR="00EA1FE2" w:rsidRDefault="00EA1FE2">
      <w:pPr>
        <w:jc w:val="both"/>
        <w:rPr>
          <w:lang w:val="tr-TR"/>
        </w:rPr>
      </w:pPr>
    </w:p>
    <w:p w14:paraId="170E0B7F" w14:textId="77777777" w:rsidR="00EA1FE2" w:rsidRDefault="00EA1FE2">
      <w:pPr>
        <w:jc w:val="both"/>
        <w:rPr>
          <w:lang w:val="tr-TR"/>
        </w:rPr>
      </w:pPr>
    </w:p>
    <w:p w14:paraId="10DBBE83" w14:textId="77777777" w:rsidR="00EA1FE2" w:rsidRDefault="00EA1FE2">
      <w:pPr>
        <w:jc w:val="both"/>
        <w:rPr>
          <w:lang w:val="tr-TR"/>
        </w:rPr>
      </w:pPr>
    </w:p>
    <w:p w14:paraId="592863FB" w14:textId="77777777" w:rsidR="00EA1FE2" w:rsidRDefault="00EA1FE2">
      <w:pPr>
        <w:jc w:val="both"/>
        <w:rPr>
          <w:lang w:val="tr-TR"/>
        </w:rPr>
      </w:pPr>
    </w:p>
    <w:p w14:paraId="7D907D74" w14:textId="48F54EDF" w:rsidR="00EA1FE2" w:rsidRDefault="00EA1FE2">
      <w:pPr>
        <w:jc w:val="both"/>
        <w:rPr>
          <w:lang w:val="tr-TR"/>
        </w:rPr>
      </w:pPr>
    </w:p>
    <w:p w14:paraId="05DFA100" w14:textId="77777777" w:rsidR="00FE5545" w:rsidRDefault="00FE5545">
      <w:pPr>
        <w:jc w:val="both"/>
        <w:rPr>
          <w:lang w:val="tr-TR"/>
        </w:rPr>
      </w:pPr>
    </w:p>
    <w:p w14:paraId="0EE4C14C" w14:textId="4CD2AAF5" w:rsidR="008A176D" w:rsidRPr="008A176D" w:rsidRDefault="00FE5545" w:rsidP="008A176D">
      <w:pPr>
        <w:numPr>
          <w:ilvl w:val="0"/>
          <w:numId w:val="2"/>
        </w:numPr>
        <w:jc w:val="both"/>
        <w:rPr>
          <w:lang w:val="tr-TR"/>
        </w:rPr>
      </w:pPr>
      <w:r w:rsidRPr="00FE5545">
        <w:rPr>
          <w:lang w:val="tr-TR"/>
        </w:rPr>
        <w:lastRenderedPageBreak/>
        <w:t>Unauthorised materials</w:t>
      </w:r>
      <w:r>
        <w:rPr>
          <w:lang w:val="tr-TR"/>
        </w:rPr>
        <w:t xml:space="preserve"> </w:t>
      </w:r>
      <w:r w:rsidRPr="00FE5545">
        <w:rPr>
          <w:lang w:val="tr-TR"/>
        </w:rPr>
        <w:t>should not be brought into the exam venue.</w:t>
      </w:r>
      <w:r>
        <w:rPr>
          <w:lang w:val="tr-TR"/>
        </w:rPr>
        <w:t xml:space="preserve"> </w:t>
      </w:r>
      <w:r w:rsidR="008A176D" w:rsidRPr="008A176D">
        <w:rPr>
          <w:lang w:val="tr-TR"/>
        </w:rPr>
        <w:t>Such items include:</w:t>
      </w:r>
    </w:p>
    <w:p w14:paraId="2B29D336" w14:textId="0C966917" w:rsidR="00EA1FE2" w:rsidRPr="008A176D" w:rsidRDefault="008A176D" w:rsidP="008A176D">
      <w:pPr>
        <w:ind w:left="720"/>
        <w:jc w:val="both"/>
        <w:rPr>
          <w:lang w:val="tr-TR"/>
        </w:rPr>
      </w:pPr>
      <w:r w:rsidRPr="008A176D">
        <w:rPr>
          <w:lang w:val="tr-TR"/>
        </w:rPr>
        <w:t>Communication devices, including mobile phones, smart watches</w:t>
      </w:r>
      <w:r>
        <w:rPr>
          <w:lang w:val="tr-TR"/>
        </w:rPr>
        <w:t>,</w:t>
      </w:r>
      <w:r w:rsidRPr="008A176D">
        <w:rPr>
          <w:lang w:val="tr-TR"/>
        </w:rPr>
        <w:t xml:space="preserve"> or other electronic, mobile, technical or computing equipment capable of accessing the internet, email</w:t>
      </w:r>
      <w:r>
        <w:rPr>
          <w:lang w:val="tr-TR"/>
        </w:rPr>
        <w:t>,</w:t>
      </w:r>
      <w:r w:rsidRPr="008A176D">
        <w:rPr>
          <w:lang w:val="tr-TR"/>
        </w:rPr>
        <w:t xml:space="preserve"> and</w:t>
      </w:r>
      <w:r>
        <w:rPr>
          <w:lang w:val="tr-TR"/>
        </w:rPr>
        <w:t>,</w:t>
      </w:r>
      <w:r w:rsidRPr="008A176D">
        <w:rPr>
          <w:lang w:val="tr-TR"/>
        </w:rPr>
        <w:t>/or storing data including notes and photographs;</w:t>
      </w:r>
      <w:r>
        <w:rPr>
          <w:lang w:val="tr-TR"/>
        </w:rPr>
        <w:t xml:space="preserve"> a</w:t>
      </w:r>
      <w:r w:rsidRPr="008A176D">
        <w:rPr>
          <w:lang w:val="tr-TR"/>
        </w:rPr>
        <w:t>ll papers, including blank paper</w:t>
      </w:r>
      <w:r>
        <w:rPr>
          <w:lang w:val="tr-TR"/>
        </w:rPr>
        <w:t>, n</w:t>
      </w:r>
      <w:r w:rsidRPr="008A176D">
        <w:rPr>
          <w:lang w:val="tr-TR"/>
        </w:rPr>
        <w:t>otes</w:t>
      </w:r>
      <w:r>
        <w:rPr>
          <w:lang w:val="tr-TR"/>
        </w:rPr>
        <w:t xml:space="preserve">, and </w:t>
      </w:r>
      <w:r w:rsidRPr="008A176D">
        <w:rPr>
          <w:lang w:val="tr-TR"/>
        </w:rPr>
        <w:t xml:space="preserve">Textbooks (unless permitted by the </w:t>
      </w:r>
      <w:r>
        <w:rPr>
          <w:lang w:val="tr-TR"/>
        </w:rPr>
        <w:t>instructor</w:t>
      </w:r>
      <w:r w:rsidRPr="008A176D">
        <w:rPr>
          <w:lang w:val="tr-TR"/>
        </w:rPr>
        <w:t>)</w:t>
      </w:r>
      <w:r>
        <w:rPr>
          <w:lang w:val="tr-TR"/>
        </w:rPr>
        <w:t>.</w:t>
      </w:r>
    </w:p>
    <w:p w14:paraId="7E98930F" w14:textId="1F46ECF7" w:rsidR="00EA1FE2" w:rsidRDefault="00000000">
      <w:pPr>
        <w:numPr>
          <w:ilvl w:val="0"/>
          <w:numId w:val="2"/>
        </w:numPr>
        <w:jc w:val="both"/>
      </w:pPr>
      <w:r>
        <w:rPr>
          <w:lang w:val="tr-TR"/>
        </w:rPr>
        <w:t xml:space="preserve">Devices such as mobile phones, </w:t>
      </w:r>
      <w:r w:rsidR="00A111BF">
        <w:rPr>
          <w:lang w:val="tr-TR"/>
        </w:rPr>
        <w:t>smartwatches</w:t>
      </w:r>
      <w:r>
        <w:rPr>
          <w:lang w:val="tr-TR"/>
        </w:rPr>
        <w:t xml:space="preserve">, and headphones should be left on the proctor’s desk </w:t>
      </w:r>
      <w:r w:rsidR="008A176D">
        <w:rPr>
          <w:lang w:val="tr-TR"/>
        </w:rPr>
        <w:t>together with a valid ID</w:t>
      </w:r>
      <w:r>
        <w:rPr>
          <w:lang w:val="tr-TR"/>
        </w:rPr>
        <w:t>. Responsibility for these devices belongs to the students.</w:t>
      </w:r>
    </w:p>
    <w:p w14:paraId="3E4E9B7D" w14:textId="2CF05DCB" w:rsidR="00EA1FE2" w:rsidRDefault="00000000">
      <w:pPr>
        <w:numPr>
          <w:ilvl w:val="0"/>
          <w:numId w:val="2"/>
        </w:numPr>
        <w:jc w:val="both"/>
      </w:pPr>
      <w:r>
        <w:rPr>
          <w:lang w:val="tr-TR"/>
        </w:rPr>
        <w:t xml:space="preserve">Students arriving after the first </w:t>
      </w:r>
      <w:r w:rsidR="005E35E6">
        <w:rPr>
          <w:lang w:val="tr-TR"/>
        </w:rPr>
        <w:t>20</w:t>
      </w:r>
      <w:r>
        <w:rPr>
          <w:lang w:val="tr-TR"/>
        </w:rPr>
        <w:t xml:space="preserve"> minutes of the exam will not be admitted to the exam. No additional time is given to late students. </w:t>
      </w:r>
      <w:r w:rsidR="005E35E6" w:rsidRPr="005E35E6">
        <w:rPr>
          <w:lang w:val="tr-TR"/>
        </w:rPr>
        <w:t xml:space="preserve">You may not leave the exam room during the first </w:t>
      </w:r>
      <w:r w:rsidR="005E35E6">
        <w:rPr>
          <w:lang w:val="tr-TR"/>
        </w:rPr>
        <w:t>20 minutes</w:t>
      </w:r>
      <w:r w:rsidR="005E35E6" w:rsidRPr="005E35E6">
        <w:rPr>
          <w:lang w:val="tr-TR"/>
        </w:rPr>
        <w:t xml:space="preserve"> or during the final ten minutes of your exam. You will be notified by the Senior Invigilator when </w:t>
      </w:r>
      <w:r w:rsidR="005E35E6" w:rsidRPr="005C17C8">
        <w:rPr>
          <w:highlight w:val="yellow"/>
          <w:lang w:val="tr-TR"/>
        </w:rPr>
        <w:t>there are ten minutes remaining</w:t>
      </w:r>
      <w:r w:rsidR="005E35E6" w:rsidRPr="005E35E6">
        <w:rPr>
          <w:lang w:val="tr-TR"/>
        </w:rPr>
        <w:t>.</w:t>
      </w:r>
    </w:p>
    <w:p w14:paraId="68AFD9C2" w14:textId="1C4AF350" w:rsidR="00EA1FE2" w:rsidRDefault="00000000">
      <w:pPr>
        <w:numPr>
          <w:ilvl w:val="0"/>
          <w:numId w:val="2"/>
        </w:numPr>
        <w:jc w:val="both"/>
      </w:pPr>
      <w:r>
        <w:rPr>
          <w:lang w:val="tr-TR"/>
        </w:rPr>
        <w:t>The student who left the exam hall will not be admitted to the exam hall again.</w:t>
      </w:r>
    </w:p>
    <w:p w14:paraId="3D41CF07" w14:textId="6268866E" w:rsidR="00EA1FE2" w:rsidRDefault="00000000">
      <w:pPr>
        <w:numPr>
          <w:ilvl w:val="0"/>
          <w:numId w:val="2"/>
        </w:numPr>
        <w:jc w:val="both"/>
      </w:pPr>
      <w:r>
        <w:rPr>
          <w:lang w:val="tr-TR"/>
        </w:rPr>
        <w:t xml:space="preserve">Students are obliged to sign the exam attendance report. Those who have signed the report are obliged to deliver the exam paper. Those who do not have a signature </w:t>
      </w:r>
      <w:r w:rsidR="00A111BF">
        <w:rPr>
          <w:lang w:val="tr-TR"/>
        </w:rPr>
        <w:t>on</w:t>
      </w:r>
      <w:r>
        <w:rPr>
          <w:lang w:val="tr-TR"/>
        </w:rPr>
        <w:t xml:space="preserve"> the report are considered not to have taken the exam.</w:t>
      </w:r>
    </w:p>
    <w:p w14:paraId="20B01A6F" w14:textId="4EF57259" w:rsidR="00EA1FE2" w:rsidRDefault="005E35E6">
      <w:pPr>
        <w:numPr>
          <w:ilvl w:val="0"/>
          <w:numId w:val="2"/>
        </w:numPr>
        <w:jc w:val="both"/>
      </w:pPr>
      <w:r>
        <w:rPr>
          <w:lang w:val="tr-TR"/>
        </w:rPr>
        <w:t>A valid ID card should be placed on your</w:t>
      </w:r>
      <w:r w:rsidR="00000000">
        <w:rPr>
          <w:lang w:val="tr-TR"/>
        </w:rPr>
        <w:t xml:space="preserve"> desk during the exam, where </w:t>
      </w:r>
      <w:r>
        <w:rPr>
          <w:lang w:val="tr-TR"/>
        </w:rPr>
        <w:t>it</w:t>
      </w:r>
      <w:r w:rsidR="00000000">
        <w:rPr>
          <w:lang w:val="tr-TR"/>
        </w:rPr>
        <w:t xml:space="preserve"> can be </w:t>
      </w:r>
      <w:r>
        <w:rPr>
          <w:lang w:val="tr-TR"/>
        </w:rPr>
        <w:t>checked</w:t>
      </w:r>
      <w:r w:rsidR="00000000">
        <w:rPr>
          <w:lang w:val="tr-TR"/>
        </w:rPr>
        <w:t xml:space="preserve"> by the inspector</w:t>
      </w:r>
      <w:r>
        <w:rPr>
          <w:lang w:val="tr-TR"/>
        </w:rPr>
        <w:t>/proctors</w:t>
      </w:r>
      <w:r w:rsidR="00000000">
        <w:rPr>
          <w:lang w:val="tr-TR"/>
        </w:rPr>
        <w:t>.</w:t>
      </w:r>
    </w:p>
    <w:p w14:paraId="1EF2D477" w14:textId="4419B838" w:rsidR="00EA1FE2" w:rsidRDefault="00FE5545">
      <w:pPr>
        <w:numPr>
          <w:ilvl w:val="0"/>
          <w:numId w:val="2"/>
        </w:numPr>
        <w:jc w:val="both"/>
      </w:pPr>
      <w:r>
        <w:rPr>
          <w:lang w:val="tr-TR"/>
        </w:rPr>
        <w:t>If there were a</w:t>
      </w:r>
      <w:r w:rsidRPr="00FE5545">
        <w:rPr>
          <w:lang w:val="tr-TR"/>
        </w:rPr>
        <w:t>ny non-permitted items, whether or not they have been used, or were unintentionally or intentionally retained</w:t>
      </w:r>
      <w:r>
        <w:rPr>
          <w:lang w:val="tr-TR"/>
        </w:rPr>
        <w:t>, near your seat,</w:t>
      </w:r>
      <w:r w:rsidR="005C17C8">
        <w:rPr>
          <w:lang w:val="tr-TR"/>
        </w:rPr>
        <w:t xml:space="preserve"> you should report the exam proctor before beginning the exam.</w:t>
      </w:r>
      <w:r>
        <w:rPr>
          <w:lang w:val="tr-TR"/>
        </w:rPr>
        <w:t xml:space="preserve"> </w:t>
      </w:r>
    </w:p>
    <w:p w14:paraId="2A0DF157" w14:textId="77777777" w:rsidR="005C17C8" w:rsidRPr="005C17C8" w:rsidRDefault="005C17C8">
      <w:pPr>
        <w:numPr>
          <w:ilvl w:val="0"/>
          <w:numId w:val="2"/>
        </w:numPr>
        <w:jc w:val="both"/>
      </w:pPr>
      <w:r w:rsidRPr="005C17C8">
        <w:rPr>
          <w:lang w:val="tr-TR"/>
        </w:rPr>
        <w:t>You must not have in your possession, or access to, any non-permitted items, whether or not they have been used, or were unintentionally or intentionally retained.</w:t>
      </w:r>
    </w:p>
    <w:p w14:paraId="3F64AD5A" w14:textId="3FAEA573" w:rsidR="00EA1FE2" w:rsidRDefault="00000000">
      <w:pPr>
        <w:numPr>
          <w:ilvl w:val="0"/>
          <w:numId w:val="2"/>
        </w:numPr>
        <w:jc w:val="both"/>
      </w:pPr>
      <w:r>
        <w:rPr>
          <w:lang w:val="tr-TR"/>
        </w:rPr>
        <w:t>No exchange of equipment is allowed during the exam.</w:t>
      </w:r>
    </w:p>
    <w:p w14:paraId="145B3CE0" w14:textId="4CF0046E" w:rsidR="00EA1FE2" w:rsidRDefault="005C17C8">
      <w:pPr>
        <w:numPr>
          <w:ilvl w:val="0"/>
          <w:numId w:val="2"/>
        </w:numPr>
        <w:jc w:val="both"/>
      </w:pPr>
      <w:r w:rsidRPr="005C17C8">
        <w:rPr>
          <w:lang w:val="tr-TR"/>
        </w:rPr>
        <w:t>You must not communicate or attempt to communicate with anyone (except the invigilators) inside or outside the exam venue during the exam</w:t>
      </w:r>
      <w:r w:rsidR="00000000">
        <w:rPr>
          <w:lang w:val="tr-TR"/>
        </w:rPr>
        <w:t xml:space="preserve">, focus only on </w:t>
      </w:r>
      <w:r>
        <w:rPr>
          <w:lang w:val="tr-TR"/>
        </w:rPr>
        <w:t>your</w:t>
      </w:r>
      <w:r w:rsidR="00000000">
        <w:rPr>
          <w:lang w:val="tr-TR"/>
        </w:rPr>
        <w:t xml:space="preserve"> own </w:t>
      </w:r>
      <w:r w:rsidR="00A111BF">
        <w:rPr>
          <w:lang w:val="tr-TR"/>
        </w:rPr>
        <w:t>papers, and</w:t>
      </w:r>
      <w:r w:rsidR="00000000">
        <w:rPr>
          <w:lang w:val="tr-TR"/>
        </w:rPr>
        <w:t xml:space="preserve"> not look at </w:t>
      </w:r>
      <w:r w:rsidR="00A111BF">
        <w:rPr>
          <w:lang w:val="tr-TR"/>
        </w:rPr>
        <w:t>others’</w:t>
      </w:r>
      <w:r w:rsidR="00000000">
        <w:rPr>
          <w:lang w:val="tr-TR"/>
        </w:rPr>
        <w:t xml:space="preserve"> exam </w:t>
      </w:r>
      <w:r w:rsidR="00A111BF">
        <w:rPr>
          <w:lang w:val="tr-TR"/>
        </w:rPr>
        <w:t>papers</w:t>
      </w:r>
      <w:r w:rsidR="00000000">
        <w:rPr>
          <w:lang w:val="tr-TR"/>
        </w:rPr>
        <w:t>.</w:t>
      </w:r>
    </w:p>
    <w:p w14:paraId="0B3B156D" w14:textId="2B8EFAF1" w:rsidR="00EA1FE2" w:rsidRDefault="00000000">
      <w:pPr>
        <w:numPr>
          <w:ilvl w:val="0"/>
          <w:numId w:val="2"/>
        </w:numPr>
        <w:jc w:val="both"/>
      </w:pPr>
      <w:r>
        <w:rPr>
          <w:lang w:val="tr-TR"/>
        </w:rPr>
        <w:t xml:space="preserve">The exam proctor has the right to </w:t>
      </w:r>
      <w:r w:rsidR="002D56BE">
        <w:rPr>
          <w:lang w:val="tr-TR"/>
        </w:rPr>
        <w:t>rearrange the</w:t>
      </w:r>
      <w:r w:rsidR="00A111BF">
        <w:rPr>
          <w:lang w:val="tr-TR"/>
        </w:rPr>
        <w:t xml:space="preserve"> seating plan to</w:t>
      </w:r>
      <w:r>
        <w:rPr>
          <w:lang w:val="tr-TR"/>
        </w:rPr>
        <w:t xml:space="preserve"> maintain the exam hall’s order.</w:t>
      </w:r>
    </w:p>
    <w:p w14:paraId="423FECCC" w14:textId="2D290B43" w:rsidR="002D56BE" w:rsidRPr="002D56BE" w:rsidRDefault="00091DAF" w:rsidP="002D56BE">
      <w:pPr>
        <w:pStyle w:val="ListParagraph"/>
        <w:numPr>
          <w:ilvl w:val="0"/>
          <w:numId w:val="2"/>
        </w:numPr>
        <w:rPr>
          <w:rFonts w:cs="Lohit Devanagari"/>
          <w:szCs w:val="24"/>
        </w:rPr>
      </w:pPr>
      <w:r>
        <w:t xml:space="preserve">If </w:t>
      </w:r>
      <w:r>
        <w:t>the</w:t>
      </w:r>
      <w:r>
        <w:t xml:space="preserve"> Proctor has reasonable grounds for thinking that a student has committed a breach of the rules relating to conduct </w:t>
      </w:r>
      <w:r>
        <w:t xml:space="preserve">during and or </w:t>
      </w:r>
      <w:r>
        <w:t xml:space="preserve">after </w:t>
      </w:r>
      <w:r>
        <w:t xml:space="preserve">the </w:t>
      </w:r>
      <w:r>
        <w:t xml:space="preserve">exam, the Proctor </w:t>
      </w:r>
      <w:r w:rsidR="002D56BE">
        <w:t>prepares</w:t>
      </w:r>
      <w:r>
        <w:t xml:space="preserve"> </w:t>
      </w:r>
      <w:r w:rsidR="002D56BE">
        <w:t>a written report.</w:t>
      </w:r>
      <w:r w:rsidR="002D56BE" w:rsidRPr="002D56BE">
        <w:t xml:space="preserve"> </w:t>
      </w:r>
      <w:r w:rsidR="002D56BE">
        <w:rPr>
          <w:rFonts w:cs="Lohit Devanagari"/>
          <w:szCs w:val="24"/>
        </w:rPr>
        <w:t>The student</w:t>
      </w:r>
      <w:r w:rsidR="002D56BE" w:rsidRPr="002D56BE">
        <w:rPr>
          <w:rFonts w:cs="Lohit Devanagari"/>
          <w:szCs w:val="24"/>
        </w:rPr>
        <w:t xml:space="preserve"> will be subject to disciplinary action under</w:t>
      </w:r>
      <w:r w:rsidR="002D56BE">
        <w:rPr>
          <w:rFonts w:cs="Lohit Devanagari"/>
          <w:szCs w:val="24"/>
        </w:rPr>
        <w:t xml:space="preserve"> the university’s bylaw.</w:t>
      </w:r>
    </w:p>
    <w:p w14:paraId="61187669" w14:textId="2A3CE6A6" w:rsidR="00091DAF" w:rsidRDefault="00091DAF" w:rsidP="002D56BE">
      <w:pPr>
        <w:ind w:left="720"/>
        <w:jc w:val="both"/>
      </w:pPr>
    </w:p>
    <w:sectPr w:rsidR="00091DA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710"/>
    <w:multiLevelType w:val="multilevel"/>
    <w:tmpl w:val="EC0E91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E12D68"/>
    <w:multiLevelType w:val="multilevel"/>
    <w:tmpl w:val="638444B8"/>
    <w:lvl w:ilvl="0">
      <w:start w:val="1"/>
      <w:numFmt w:val="decimal"/>
      <w:lvlText w:val="%1)"/>
      <w:lvlJc w:val="left"/>
      <w:pPr>
        <w:tabs>
          <w:tab w:val="num" w:pos="1146"/>
        </w:tabs>
        <w:ind w:left="1146" w:hanging="360"/>
      </w:pPr>
      <w:rPr>
        <w:b/>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 w15:restartNumberingAfterBreak="0">
    <w:nsid w:val="7AE90D62"/>
    <w:multiLevelType w:val="multilevel"/>
    <w:tmpl w:val="196A40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29262639">
    <w:abstractNumId w:val="1"/>
  </w:num>
  <w:num w:numId="2" w16cid:durableId="475101791">
    <w:abstractNumId w:val="0"/>
  </w:num>
  <w:num w:numId="3" w16cid:durableId="984235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2"/>
    <w:rsid w:val="00091DAF"/>
    <w:rsid w:val="002D56BE"/>
    <w:rsid w:val="005C17C8"/>
    <w:rsid w:val="005E35E6"/>
    <w:rsid w:val="008A176D"/>
    <w:rsid w:val="00A111BF"/>
    <w:rsid w:val="00EA1FE2"/>
    <w:rsid w:val="00EB76AF"/>
    <w:rsid w:val="00F92DF0"/>
    <w:rsid w:val="00FE55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FC61"/>
  <w15:docId w15:val="{DD515EAA-E72C-4BC9-B767-FCF409BF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2D56B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Erol GÜLTEKİN</dc:creator>
  <dc:description/>
  <cp:lastModifiedBy>Dr.Öğr.Üyesi Hamed TANABİ</cp:lastModifiedBy>
  <cp:revision>2</cp:revision>
  <dcterms:created xsi:type="dcterms:W3CDTF">2022-12-16T09:32:00Z</dcterms:created>
  <dcterms:modified xsi:type="dcterms:W3CDTF">2022-12-16T09:32:00Z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8886271b3554141e2855e8b5404c1985400914b18fc0f48f11942ca1c955b871</vt:lpwstr>
  </property>
</Properties>
</file>